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95747" w14:textId="77777777" w:rsidR="006F5455" w:rsidRDefault="006F5455" w:rsidP="006F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455">
        <w:rPr>
          <w:rFonts w:ascii="Times New Roman" w:hAnsi="Times New Roman" w:cs="Times New Roman"/>
          <w:b/>
          <w:bCs/>
          <w:sz w:val="24"/>
          <w:szCs w:val="24"/>
        </w:rPr>
        <w:t>Основна</w:t>
      </w:r>
      <w:proofErr w:type="spellEnd"/>
      <w:r w:rsidRPr="006F5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D1EB11" w14:textId="0A33B3CA" w:rsidR="006F5455" w:rsidRPr="006F5455" w:rsidRDefault="006F5455" w:rsidP="006F5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55">
        <w:rPr>
          <w:rFonts w:ascii="Times New Roman" w:hAnsi="Times New Roman" w:cs="Times New Roman"/>
          <w:sz w:val="24"/>
          <w:szCs w:val="24"/>
        </w:rPr>
        <w:t xml:space="preserve">Догляд за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маніпуляційна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навч.посібник</w:t>
      </w:r>
      <w:proofErr w:type="spellEnd"/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/ за ред. Л. М. Ковальчука, О. В. Кононова. – 3-є вид.,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і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: ВСВ “Медицина”, 2018. - 600 с. </w:t>
      </w:r>
    </w:p>
    <w:p w14:paraId="21576A99" w14:textId="77777777" w:rsidR="006F5455" w:rsidRPr="006F5455" w:rsidRDefault="006F5455" w:rsidP="006F5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курсів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мед.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профілю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III-IV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/ за ред. : Я. С.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Березницького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[та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.]. - 2-ге вид. -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Вінниця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Нова кн., 2020. - 342 с. - (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Національний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73BDCA0" w14:textId="77777777" w:rsidR="006F5455" w:rsidRPr="006F5455" w:rsidRDefault="006F5455" w:rsidP="006F5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хірургія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базовий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для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університетів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й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академій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Хіміч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[</w:t>
      </w:r>
      <w:r w:rsidRPr="006F5455">
        <w:rPr>
          <w:rFonts w:ascii="Times New Roman" w:hAnsi="Times New Roman" w:cs="Times New Roman"/>
          <w:sz w:val="24"/>
          <w:szCs w:val="24"/>
        </w:rPr>
        <w:t>та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.] ; </w:t>
      </w:r>
      <w:r w:rsidRPr="006F5455">
        <w:rPr>
          <w:rFonts w:ascii="Times New Roman" w:hAnsi="Times New Roman" w:cs="Times New Roman"/>
          <w:sz w:val="24"/>
          <w:szCs w:val="24"/>
        </w:rPr>
        <w:t>за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Хіміча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5455">
        <w:rPr>
          <w:rFonts w:ascii="Times New Roman" w:hAnsi="Times New Roman" w:cs="Times New Roman"/>
          <w:sz w:val="24"/>
          <w:szCs w:val="24"/>
        </w:rPr>
        <w:t>М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Желіби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>. - 3-</w:t>
      </w:r>
      <w:r w:rsidRPr="006F5455">
        <w:rPr>
          <w:rFonts w:ascii="Times New Roman" w:hAnsi="Times New Roman" w:cs="Times New Roman"/>
          <w:sz w:val="24"/>
          <w:szCs w:val="24"/>
        </w:rPr>
        <w:t>е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вид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переробл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допов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-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Медицина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2018. - 607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106E3D4" w14:textId="77777777" w:rsidR="006F5455" w:rsidRDefault="006F5455" w:rsidP="006F5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Медсестринство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в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педіатрії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підручник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F5455">
        <w:rPr>
          <w:rFonts w:ascii="Times New Roman" w:hAnsi="Times New Roman" w:cs="Times New Roman"/>
          <w:sz w:val="24"/>
          <w:szCs w:val="24"/>
        </w:rPr>
        <w:t>В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Тарасюк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5455">
        <w:rPr>
          <w:rFonts w:ascii="Times New Roman" w:hAnsi="Times New Roman" w:cs="Times New Roman"/>
          <w:sz w:val="24"/>
          <w:szCs w:val="24"/>
        </w:rPr>
        <w:t>Г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Г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Титаренко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В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Паламар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та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>. — 2-</w:t>
      </w:r>
      <w:r w:rsidRPr="006F5455">
        <w:rPr>
          <w:rFonts w:ascii="Times New Roman" w:hAnsi="Times New Roman" w:cs="Times New Roman"/>
          <w:sz w:val="24"/>
          <w:szCs w:val="24"/>
        </w:rPr>
        <w:t>е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— </w:t>
      </w:r>
      <w:r w:rsidRPr="006F5455">
        <w:rPr>
          <w:rFonts w:ascii="Times New Roman" w:hAnsi="Times New Roman" w:cs="Times New Roman"/>
          <w:sz w:val="24"/>
          <w:szCs w:val="24"/>
        </w:rPr>
        <w:t>Медицина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2021. — 336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D0F6AA0" w14:textId="77777777" w:rsidR="006F5455" w:rsidRDefault="006F5455" w:rsidP="006F54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Patient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>are (Practical Cours</w:t>
      </w:r>
      <w:r w:rsidRPr="006F5455">
        <w:rPr>
          <w:rFonts w:ascii="Times New Roman" w:hAnsi="Times New Roman" w:cs="Times New Roman"/>
          <w:sz w:val="24"/>
          <w:szCs w:val="24"/>
        </w:rPr>
        <w:t>е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): textbook. — 2nd edition / O. M. Kovalyova, V. M.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Lisovyi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R. S. Shevchenko et al. — </w:t>
      </w:r>
      <w:r w:rsidRPr="006F5455">
        <w:rPr>
          <w:rFonts w:ascii="Times New Roman" w:hAnsi="Times New Roman" w:cs="Times New Roman"/>
          <w:sz w:val="24"/>
          <w:szCs w:val="24"/>
        </w:rPr>
        <w:t>К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2018. — 320 p. </w:t>
      </w:r>
    </w:p>
    <w:p w14:paraId="3A450720" w14:textId="77777777" w:rsidR="006F5455" w:rsidRDefault="006F5455" w:rsidP="006F54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E20F9E0" w14:textId="77777777" w:rsidR="006F5455" w:rsidRDefault="006F5455" w:rsidP="006F545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5455">
        <w:rPr>
          <w:rFonts w:ascii="Times New Roman" w:hAnsi="Times New Roman" w:cs="Times New Roman"/>
          <w:b/>
          <w:bCs/>
          <w:sz w:val="24"/>
          <w:szCs w:val="24"/>
        </w:rPr>
        <w:t>Допоміжна</w:t>
      </w:r>
      <w:proofErr w:type="spellEnd"/>
      <w:r w:rsidRPr="006F54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b/>
          <w:bCs/>
          <w:sz w:val="24"/>
          <w:szCs w:val="24"/>
        </w:rPr>
        <w:t>література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4D271B" w14:textId="54E2081B" w:rsidR="006F5455" w:rsidRP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455">
        <w:rPr>
          <w:rFonts w:ascii="Times New Roman" w:hAnsi="Times New Roman" w:cs="Times New Roman"/>
          <w:sz w:val="24"/>
          <w:szCs w:val="24"/>
        </w:rPr>
        <w:t xml:space="preserve">Догляд за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маніпуляційна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[Текст</w:t>
      </w:r>
      <w:proofErr w:type="gramStart"/>
      <w:r w:rsidRPr="006F5455">
        <w:rPr>
          <w:rFonts w:ascii="Times New Roman" w:hAnsi="Times New Roman" w:cs="Times New Roman"/>
          <w:sz w:val="24"/>
          <w:szCs w:val="24"/>
        </w:rPr>
        <w:t>] :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/ Л. С. Савка, Л. І.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Разінкова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, О. І.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Коцар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; ред.: Л. М. Ковальчук, О. В. Кононов. - 3-є вид.,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перероб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і доп. - </w:t>
      </w:r>
      <w:proofErr w:type="spellStart"/>
      <w:proofErr w:type="gramStart"/>
      <w:r w:rsidRPr="006F5455">
        <w:rPr>
          <w:rFonts w:ascii="Times New Roman" w:hAnsi="Times New Roman" w:cs="Times New Roman"/>
          <w:sz w:val="24"/>
          <w:szCs w:val="24"/>
        </w:rPr>
        <w:t>Київ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Медицина, 2017. - 600 с. </w:t>
      </w:r>
    </w:p>
    <w:p w14:paraId="0621B081" w14:textId="77777777" w:rsidR="006F5455" w:rsidRP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Марушко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Ю. В.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Маніпуляції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педіатрії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показання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навчальний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/ Ю. В.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Марушко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, Т. В.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Гищак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, Ю. І.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Тодика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– Медицина, 2019. — 144 с. </w:t>
      </w:r>
    </w:p>
    <w:p w14:paraId="38C856D4" w14:textId="77777777" w:rsidR="006F5455" w:rsidRP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Касевич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Н. М.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Загальний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догляд за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медична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маніпуляційна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техніка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для студ.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мед.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5455">
        <w:rPr>
          <w:rFonts w:ascii="Times New Roman" w:hAnsi="Times New Roman" w:cs="Times New Roman"/>
          <w:sz w:val="24"/>
          <w:szCs w:val="24"/>
        </w:rPr>
        <w:t>I-III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6F5455">
        <w:rPr>
          <w:rFonts w:ascii="Times New Roman" w:hAnsi="Times New Roman" w:cs="Times New Roman"/>
          <w:sz w:val="24"/>
          <w:szCs w:val="24"/>
        </w:rPr>
        <w:t xml:space="preserve"> / за ред. В. І. Литвиненка. </w:t>
      </w:r>
      <w:proofErr w:type="gramStart"/>
      <w:r w:rsidRPr="006F5455">
        <w:rPr>
          <w:rFonts w:ascii="Times New Roman" w:hAnsi="Times New Roman" w:cs="Times New Roman"/>
          <w:sz w:val="24"/>
          <w:szCs w:val="24"/>
        </w:rPr>
        <w:t>К. :</w:t>
      </w:r>
      <w:proofErr w:type="gramEnd"/>
      <w:r w:rsidRPr="006F5455">
        <w:rPr>
          <w:rFonts w:ascii="Times New Roman" w:hAnsi="Times New Roman" w:cs="Times New Roman"/>
          <w:sz w:val="24"/>
          <w:szCs w:val="24"/>
        </w:rPr>
        <w:t xml:space="preserve"> Медицина, 2017. – 424 с. </w:t>
      </w:r>
    </w:p>
    <w:p w14:paraId="2DD61AB9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Ковальова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М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Лісовий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В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М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5455">
        <w:rPr>
          <w:rFonts w:ascii="Times New Roman" w:hAnsi="Times New Roman" w:cs="Times New Roman"/>
          <w:sz w:val="24"/>
          <w:szCs w:val="24"/>
        </w:rPr>
        <w:t>Шевченко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r w:rsidRPr="006F5455">
        <w:rPr>
          <w:rFonts w:ascii="Times New Roman" w:hAnsi="Times New Roman" w:cs="Times New Roman"/>
          <w:sz w:val="24"/>
          <w:szCs w:val="24"/>
        </w:rPr>
        <w:t>Фролова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Т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Догляд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за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F5455">
        <w:rPr>
          <w:rFonts w:ascii="Times New Roman" w:hAnsi="Times New Roman" w:cs="Times New Roman"/>
          <w:sz w:val="24"/>
          <w:szCs w:val="24"/>
        </w:rPr>
        <w:t>практика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):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підруч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для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студ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вищ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мед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закл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6F5455">
        <w:rPr>
          <w:rFonts w:ascii="Times New Roman" w:hAnsi="Times New Roman" w:cs="Times New Roman"/>
          <w:sz w:val="24"/>
          <w:szCs w:val="24"/>
          <w:lang w:val="en-US"/>
        </w:rPr>
        <w:t>III-IV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рівнів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F5455">
        <w:rPr>
          <w:rFonts w:ascii="Times New Roman" w:hAnsi="Times New Roman" w:cs="Times New Roman"/>
          <w:sz w:val="24"/>
          <w:szCs w:val="24"/>
        </w:rPr>
        <w:t>Вид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>. 3-</w:t>
      </w:r>
      <w:r w:rsidRPr="006F5455">
        <w:rPr>
          <w:rFonts w:ascii="Times New Roman" w:hAnsi="Times New Roman" w:cs="Times New Roman"/>
          <w:sz w:val="24"/>
          <w:szCs w:val="24"/>
        </w:rPr>
        <w:t>є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випр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r w:rsidRPr="006F5455">
        <w:rPr>
          <w:rFonts w:ascii="Times New Roman" w:hAnsi="Times New Roman" w:cs="Times New Roman"/>
          <w:sz w:val="24"/>
          <w:szCs w:val="24"/>
        </w:rPr>
        <w:t>К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Pr="006F5455">
        <w:rPr>
          <w:rFonts w:ascii="Times New Roman" w:hAnsi="Times New Roman" w:cs="Times New Roman"/>
          <w:sz w:val="24"/>
          <w:szCs w:val="24"/>
        </w:rPr>
        <w:t>Медицина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2015. – 488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7240D6A9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догляду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за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хірургічними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хворими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методичний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посібник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для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ВМНЗ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IV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рівня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акредитації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r w:rsidRPr="006F5455">
        <w:rPr>
          <w:rFonts w:ascii="Times New Roman" w:hAnsi="Times New Roman" w:cs="Times New Roman"/>
          <w:sz w:val="24"/>
          <w:szCs w:val="24"/>
        </w:rPr>
        <w:t>Шумейко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Лігоненко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В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Чорна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F5455">
        <w:rPr>
          <w:rFonts w:ascii="Times New Roman" w:hAnsi="Times New Roman" w:cs="Times New Roman"/>
          <w:sz w:val="24"/>
          <w:szCs w:val="24"/>
        </w:rPr>
        <w:t>І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F5455">
        <w:rPr>
          <w:rFonts w:ascii="Times New Roman" w:hAnsi="Times New Roman" w:cs="Times New Roman"/>
          <w:sz w:val="24"/>
          <w:szCs w:val="24"/>
        </w:rPr>
        <w:t>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>. [</w:t>
      </w:r>
      <w:r w:rsidRPr="006F5455">
        <w:rPr>
          <w:rFonts w:ascii="Times New Roman" w:hAnsi="Times New Roman" w:cs="Times New Roman"/>
          <w:sz w:val="24"/>
          <w:szCs w:val="24"/>
        </w:rPr>
        <w:t>та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F5455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.]. – </w:t>
      </w:r>
      <w:r w:rsidRPr="006F5455">
        <w:rPr>
          <w:rFonts w:ascii="Times New Roman" w:hAnsi="Times New Roman" w:cs="Times New Roman"/>
          <w:sz w:val="24"/>
          <w:szCs w:val="24"/>
        </w:rPr>
        <w:t>Полтава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2015. – 160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3CE59DC9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Hinkle Janice L. Brunner &amp; Suddarth's Textbook of Medical-Surgical Nursing / Janice L. Hinkle, Kerry H. Cheever. Philadelphia, United States Lippincott </w:t>
      </w:r>
      <w:proofErr w:type="gramStart"/>
      <w:r w:rsidRPr="006F5455">
        <w:rPr>
          <w:rFonts w:ascii="Times New Roman" w:hAnsi="Times New Roman" w:cs="Times New Roman"/>
          <w:sz w:val="24"/>
          <w:szCs w:val="24"/>
          <w:lang w:val="en-US"/>
        </w:rPr>
        <w:t>Williams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and Wilkins, 2017. - 2352 p. </w:t>
      </w:r>
    </w:p>
    <w:p w14:paraId="31266E9D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Kravets, </w:t>
      </w:r>
      <w:r w:rsidRPr="006F5455">
        <w:rPr>
          <w:rFonts w:ascii="Times New Roman" w:hAnsi="Times New Roman" w:cs="Times New Roman"/>
          <w:sz w:val="24"/>
          <w:szCs w:val="24"/>
        </w:rPr>
        <w:t>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.V. Care of the Patient in Surgery. </w:t>
      </w:r>
      <w:r w:rsidRPr="006F5455">
        <w:rPr>
          <w:rFonts w:ascii="Times New Roman" w:hAnsi="Times New Roman" w:cs="Times New Roman"/>
          <w:sz w:val="24"/>
          <w:szCs w:val="24"/>
        </w:rPr>
        <w:t>Т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questions: study guide / </w:t>
      </w:r>
      <w:r w:rsidRPr="006F5455">
        <w:rPr>
          <w:rFonts w:ascii="Times New Roman" w:hAnsi="Times New Roman" w:cs="Times New Roman"/>
          <w:sz w:val="24"/>
          <w:szCs w:val="24"/>
        </w:rPr>
        <w:t>О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.V. Kravets, G.I.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Pyatikop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R.A. Moskalenko. - Sumy: Sumy State University, 2020. - 158 p. </w:t>
      </w:r>
    </w:p>
    <w:p w14:paraId="38901BD5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Patient </w:t>
      </w:r>
      <w:r w:rsidRPr="006F5455">
        <w:rPr>
          <w:rFonts w:ascii="Times New Roman" w:hAnsi="Times New Roman" w:cs="Times New Roman"/>
          <w:sz w:val="24"/>
          <w:szCs w:val="24"/>
        </w:rPr>
        <w:t>С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>are (Practical Cours</w:t>
      </w:r>
      <w:r w:rsidRPr="006F5455">
        <w:rPr>
          <w:rFonts w:ascii="Times New Roman" w:hAnsi="Times New Roman" w:cs="Times New Roman"/>
          <w:sz w:val="24"/>
          <w:szCs w:val="24"/>
        </w:rPr>
        <w:t>е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): textbook. — 2nd edition / O.M. Kovalyova, V.M.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Lisovyi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R.S. Shevchenko et al. — </w:t>
      </w:r>
      <w:r w:rsidRPr="006F5455">
        <w:rPr>
          <w:rFonts w:ascii="Times New Roman" w:hAnsi="Times New Roman" w:cs="Times New Roman"/>
          <w:sz w:val="24"/>
          <w:szCs w:val="24"/>
        </w:rPr>
        <w:t>К</w:t>
      </w: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., 2018. — 320 p. </w:t>
      </w:r>
    </w:p>
    <w:p w14:paraId="5F4D5D44" w14:textId="77777777" w:rsid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Principles of Pediatric Nursing. Techniques for Medical Procedures and </w:t>
      </w:r>
      <w:proofErr w:type="gramStart"/>
      <w:r w:rsidRPr="006F5455">
        <w:rPr>
          <w:rFonts w:ascii="Times New Roman" w:hAnsi="Times New Roman" w:cs="Times New Roman"/>
          <w:sz w:val="24"/>
          <w:szCs w:val="24"/>
          <w:lang w:val="en-US"/>
        </w:rPr>
        <w:t>Manipulations :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study guide (III–IV a. l.) / O. V.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Tiazhka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A. M.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Antoshkina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, M. M.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Vasiukova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et al.; edited by O. V.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Tiazhka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6F5455">
        <w:rPr>
          <w:rFonts w:ascii="Times New Roman" w:hAnsi="Times New Roman" w:cs="Times New Roman"/>
          <w:sz w:val="24"/>
          <w:szCs w:val="24"/>
          <w:lang w:val="en-US"/>
        </w:rPr>
        <w:t>K. :</w:t>
      </w:r>
      <w:proofErr w:type="gram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AUS Medicine Publishing, 2016. – 144 p. </w:t>
      </w:r>
    </w:p>
    <w:p w14:paraId="3A99241B" w14:textId="123D936C" w:rsidR="00EE29D2" w:rsidRPr="006F5455" w:rsidRDefault="006F5455" w:rsidP="006F545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Methodological instructions on the topic “Care for the Surgical </w:t>
      </w:r>
      <w:r w:rsidRPr="006F545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atients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» /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Pyatikop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 xml:space="preserve"> G. I., Shevchenko V. P., Kravets O. V., Gresko </w:t>
      </w:r>
      <w:proofErr w:type="spellStart"/>
      <w:r w:rsidRPr="006F5455">
        <w:rPr>
          <w:rFonts w:ascii="Times New Roman" w:hAnsi="Times New Roman" w:cs="Times New Roman"/>
          <w:sz w:val="24"/>
          <w:szCs w:val="24"/>
          <w:lang w:val="en-US"/>
        </w:rPr>
        <w:t>I.Ya</w:t>
      </w:r>
      <w:proofErr w:type="spellEnd"/>
      <w:r w:rsidRPr="006F5455">
        <w:rPr>
          <w:rFonts w:ascii="Times New Roman" w:hAnsi="Times New Roman" w:cs="Times New Roman"/>
          <w:sz w:val="24"/>
          <w:szCs w:val="24"/>
          <w:lang w:val="en-US"/>
        </w:rPr>
        <w:t>. Sumy: Sumy State University, 2019. – 29 p.</w:t>
      </w:r>
    </w:p>
    <w:sectPr w:rsidR="00EE29D2" w:rsidRPr="006F54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65B8"/>
    <w:multiLevelType w:val="hybridMultilevel"/>
    <w:tmpl w:val="9F3C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31319"/>
    <w:multiLevelType w:val="hybridMultilevel"/>
    <w:tmpl w:val="0E14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40350">
    <w:abstractNumId w:val="1"/>
  </w:num>
  <w:num w:numId="2" w16cid:durableId="42889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55"/>
    <w:rsid w:val="006F5455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3DBD"/>
  <w15:chartTrackingRefBased/>
  <w15:docId w15:val="{8D59FAAB-3CBA-4A8E-B891-AA21A825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4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Бокова</dc:creator>
  <cp:keywords/>
  <dc:description/>
  <cp:lastModifiedBy>Світлана Бокова</cp:lastModifiedBy>
  <cp:revision>1</cp:revision>
  <dcterms:created xsi:type="dcterms:W3CDTF">2023-11-20T22:02:00Z</dcterms:created>
  <dcterms:modified xsi:type="dcterms:W3CDTF">2023-11-20T22:06:00Z</dcterms:modified>
</cp:coreProperties>
</file>