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BE4A" w14:textId="77340147" w:rsidR="00634BF1" w:rsidRPr="00634BF1" w:rsidRDefault="00634BF1" w:rsidP="00634BF1">
      <w:pPr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34BF1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Основна література</w:t>
      </w:r>
    </w:p>
    <w:p w14:paraId="5B2C070E" w14:textId="77777777" w:rsidR="00634BF1" w:rsidRPr="00634BF1" w:rsidRDefault="00634BF1" w:rsidP="00634B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BF1">
        <w:rPr>
          <w:rFonts w:ascii="Times New Roman" w:hAnsi="Times New Roman" w:cs="Times New Roman"/>
          <w:sz w:val="24"/>
          <w:szCs w:val="24"/>
        </w:rPr>
        <w:t xml:space="preserve">Методичні вказівки до практичних занять із курсу «Догляд за хворими» / укладачі: С. І. Бокова, Г. О. Сумцов. – Суми: Сумський державний університет, 2021. – 76 с. </w:t>
      </w:r>
    </w:p>
    <w:p w14:paraId="389CDDEB" w14:textId="77777777" w:rsidR="00634BF1" w:rsidRPr="00634BF1" w:rsidRDefault="00634BF1" w:rsidP="00634B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4BF1">
        <w:rPr>
          <w:rFonts w:ascii="Times New Roman" w:hAnsi="Times New Roman" w:cs="Times New Roman"/>
          <w:sz w:val="24"/>
          <w:szCs w:val="24"/>
          <w:lang w:val="en-US"/>
        </w:rPr>
        <w:t xml:space="preserve">Care of the Patient in Surgery. </w:t>
      </w:r>
      <w:r w:rsidRPr="00634BF1">
        <w:rPr>
          <w:rFonts w:ascii="Times New Roman" w:hAnsi="Times New Roman" w:cs="Times New Roman"/>
          <w:sz w:val="24"/>
          <w:szCs w:val="24"/>
        </w:rPr>
        <w:t>Т</w:t>
      </w:r>
      <w:r w:rsidRPr="00634BF1">
        <w:rPr>
          <w:rFonts w:ascii="Times New Roman" w:hAnsi="Times New Roman" w:cs="Times New Roman"/>
          <w:sz w:val="24"/>
          <w:szCs w:val="24"/>
          <w:lang w:val="en-US"/>
        </w:rPr>
        <w:t xml:space="preserve">est questions: study guide / </w:t>
      </w:r>
      <w:r w:rsidRPr="00634BF1">
        <w:rPr>
          <w:rFonts w:ascii="Times New Roman" w:hAnsi="Times New Roman" w:cs="Times New Roman"/>
          <w:sz w:val="24"/>
          <w:szCs w:val="24"/>
        </w:rPr>
        <w:t>О</w:t>
      </w:r>
      <w:r w:rsidRPr="00634BF1">
        <w:rPr>
          <w:rFonts w:ascii="Times New Roman" w:hAnsi="Times New Roman" w:cs="Times New Roman"/>
          <w:sz w:val="24"/>
          <w:szCs w:val="24"/>
          <w:lang w:val="en-US"/>
        </w:rPr>
        <w:t xml:space="preserve">.V. Kravets, G.I. Pyatikop, R.A. Moskalenko. - Sumy: Sumy State University, 2020. - 158 p </w:t>
      </w:r>
    </w:p>
    <w:p w14:paraId="752DF4FA" w14:textId="77777777" w:rsidR="00634BF1" w:rsidRPr="00634BF1" w:rsidRDefault="00634BF1" w:rsidP="00634B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BF1">
        <w:rPr>
          <w:rFonts w:ascii="Times New Roman" w:hAnsi="Times New Roman" w:cs="Times New Roman"/>
          <w:sz w:val="24"/>
          <w:szCs w:val="24"/>
          <w:lang w:val="en-US"/>
        </w:rPr>
        <w:t>Methodical instructions for practical lessons on the topic "Fundamental skill soft patient care. Algorithms" on the discipline "Care of patients of the therapeutic profile" [</w:t>
      </w:r>
      <w:r w:rsidRPr="00634BF1">
        <w:rPr>
          <w:rFonts w:ascii="Times New Roman" w:hAnsi="Times New Roman" w:cs="Times New Roman"/>
          <w:sz w:val="24"/>
          <w:szCs w:val="24"/>
        </w:rPr>
        <w:t>Електронний</w:t>
      </w:r>
      <w:r w:rsidRPr="00634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4BF1">
        <w:rPr>
          <w:rFonts w:ascii="Times New Roman" w:hAnsi="Times New Roman" w:cs="Times New Roman"/>
          <w:sz w:val="24"/>
          <w:szCs w:val="24"/>
        </w:rPr>
        <w:t>ресурс</w:t>
      </w:r>
      <w:proofErr w:type="gramStart"/>
      <w:r w:rsidRPr="00634BF1">
        <w:rPr>
          <w:rFonts w:ascii="Times New Roman" w:hAnsi="Times New Roman" w:cs="Times New Roman"/>
          <w:sz w:val="24"/>
          <w:szCs w:val="24"/>
          <w:lang w:val="en-US"/>
        </w:rPr>
        <w:t>] :</w:t>
      </w:r>
      <w:proofErr w:type="gramEnd"/>
      <w:r w:rsidRPr="00634BF1">
        <w:rPr>
          <w:rFonts w:ascii="Times New Roman" w:hAnsi="Times New Roman" w:cs="Times New Roman"/>
          <w:sz w:val="24"/>
          <w:szCs w:val="24"/>
          <w:lang w:val="en-US"/>
        </w:rPr>
        <w:t xml:space="preserve"> for stud. of spec. 222 "Medicine" of full-time training / T. M. Rudenko, S. I. Bokova. — </w:t>
      </w:r>
      <w:proofErr w:type="gramStart"/>
      <w:r w:rsidRPr="00634BF1">
        <w:rPr>
          <w:rFonts w:ascii="Times New Roman" w:hAnsi="Times New Roman" w:cs="Times New Roman"/>
          <w:sz w:val="24"/>
          <w:szCs w:val="24"/>
          <w:lang w:val="en-US"/>
        </w:rPr>
        <w:t>Sumy :</w:t>
      </w:r>
      <w:proofErr w:type="gramEnd"/>
      <w:r w:rsidRPr="00634BF1">
        <w:rPr>
          <w:rFonts w:ascii="Times New Roman" w:hAnsi="Times New Roman" w:cs="Times New Roman"/>
          <w:sz w:val="24"/>
          <w:szCs w:val="24"/>
          <w:lang w:val="en-US"/>
        </w:rPr>
        <w:t xml:space="preserve"> Sumy State University, 2022. — 38 p. </w:t>
      </w:r>
    </w:p>
    <w:p w14:paraId="2E037D61" w14:textId="77777777" w:rsidR="00634BF1" w:rsidRPr="00634BF1" w:rsidRDefault="00634BF1" w:rsidP="00634BF1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BF1">
        <w:rPr>
          <w:rFonts w:ascii="Times New Roman" w:hAnsi="Times New Roman" w:cs="Times New Roman"/>
          <w:b/>
          <w:bCs/>
          <w:sz w:val="24"/>
          <w:szCs w:val="24"/>
        </w:rPr>
        <w:t xml:space="preserve">Допоміжна література </w:t>
      </w:r>
    </w:p>
    <w:p w14:paraId="310FC88D" w14:textId="4DD57A14" w:rsidR="00634BF1" w:rsidRPr="00634BF1" w:rsidRDefault="00634BF1" w:rsidP="00634B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BF1">
        <w:rPr>
          <w:rFonts w:ascii="Times New Roman" w:hAnsi="Times New Roman" w:cs="Times New Roman"/>
          <w:sz w:val="24"/>
          <w:szCs w:val="24"/>
        </w:rPr>
        <w:t xml:space="preserve">Збірник тестових питань для самостійної роботи з дисципліни «Догляд за хворими» [Електронний ресурс]: для студ. спец. 222 «Медицина», 228 «Педіатрія» денної форми навчання / С.І. Бокова. – Ел. видання каф. Сімейної медицини – Суми: СумДУ, 2020. – 33 </w:t>
      </w:r>
      <w:r w:rsidR="00A733B1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14:paraId="001B27CF" w14:textId="77777777" w:rsidR="00634BF1" w:rsidRPr="00634BF1" w:rsidRDefault="00634BF1" w:rsidP="00634B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BF1">
        <w:rPr>
          <w:rFonts w:ascii="Times New Roman" w:hAnsi="Times New Roman" w:cs="Times New Roman"/>
          <w:sz w:val="24"/>
          <w:szCs w:val="24"/>
          <w:lang w:val="en-US"/>
        </w:rPr>
        <w:t xml:space="preserve">Methodical instructions for practical exercises in the discipline «Nursing» / compilers: G. A. Sumtsov, S. I. Bokova. – </w:t>
      </w:r>
      <w:proofErr w:type="gramStart"/>
      <w:r w:rsidRPr="00634BF1">
        <w:rPr>
          <w:rFonts w:ascii="Times New Roman" w:hAnsi="Times New Roman" w:cs="Times New Roman"/>
          <w:sz w:val="24"/>
          <w:szCs w:val="24"/>
          <w:lang w:val="en-US"/>
        </w:rPr>
        <w:t>Sumy :</w:t>
      </w:r>
      <w:proofErr w:type="gramEnd"/>
      <w:r w:rsidRPr="00634BF1">
        <w:rPr>
          <w:rFonts w:ascii="Times New Roman" w:hAnsi="Times New Roman" w:cs="Times New Roman"/>
          <w:sz w:val="24"/>
          <w:szCs w:val="24"/>
          <w:lang w:val="en-US"/>
        </w:rPr>
        <w:t xml:space="preserve"> Sumy State University, 2020. – 30 p. </w:t>
      </w:r>
    </w:p>
    <w:p w14:paraId="32EF9564" w14:textId="77777777" w:rsidR="00634BF1" w:rsidRDefault="00634BF1" w:rsidP="00634B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BF1">
        <w:rPr>
          <w:rFonts w:ascii="Times New Roman" w:hAnsi="Times New Roman" w:cs="Times New Roman"/>
          <w:sz w:val="24"/>
          <w:szCs w:val="24"/>
        </w:rPr>
        <w:t xml:space="preserve">Догляд за хворими (у педіатрії) / </w:t>
      </w:r>
      <w:proofErr w:type="gramStart"/>
      <w:r w:rsidRPr="00634BF1">
        <w:rPr>
          <w:rFonts w:ascii="Times New Roman" w:hAnsi="Times New Roman" w:cs="Times New Roman"/>
          <w:sz w:val="24"/>
          <w:szCs w:val="24"/>
        </w:rPr>
        <w:t>навч.посібник</w:t>
      </w:r>
      <w:proofErr w:type="gramEnd"/>
      <w:r w:rsidRPr="00634BF1">
        <w:rPr>
          <w:rFonts w:ascii="Times New Roman" w:hAnsi="Times New Roman" w:cs="Times New Roman"/>
          <w:sz w:val="24"/>
          <w:szCs w:val="24"/>
        </w:rPr>
        <w:t xml:space="preserve">: В.А.Клименко, Г.С. Сивопляс-Романова, Ю.В.Карпушенко, О.С. Лупальцова – Харків, ХНМУ, 2017. – 80 с </w:t>
      </w:r>
    </w:p>
    <w:p w14:paraId="104BA638" w14:textId="77777777" w:rsidR="00634BF1" w:rsidRPr="00634BF1" w:rsidRDefault="00634BF1" w:rsidP="00634B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BF1">
        <w:rPr>
          <w:rFonts w:ascii="Times New Roman" w:hAnsi="Times New Roman" w:cs="Times New Roman"/>
          <w:sz w:val="24"/>
          <w:szCs w:val="24"/>
          <w:lang w:val="en-US"/>
        </w:rPr>
        <w:t xml:space="preserve">Standards for improving the quality of care for children and young adolescents in health facilities. Geneva: World Health Organization; 2018. Licence: CC BY-NC-SA 3.0 IGO 8 Popov S.V, Loboda A.N., Smiyan O.I., Redko O.K., Bokova S.I., Moshchych O.P. et al. Peaculiarities of antibiotic-associated diarrhea development in children with acute respiratory infections». "Wiadomosci Lekarskie", 2019, </w:t>
      </w:r>
      <w:r w:rsidRPr="00634BF1">
        <w:rPr>
          <w:rFonts w:ascii="Times New Roman" w:hAnsi="Times New Roman" w:cs="Times New Roman"/>
          <w:sz w:val="24"/>
          <w:szCs w:val="24"/>
        </w:rPr>
        <w:t>ТОМ</w:t>
      </w:r>
      <w:r w:rsidRPr="00634BF1">
        <w:rPr>
          <w:rFonts w:ascii="Times New Roman" w:hAnsi="Times New Roman" w:cs="Times New Roman"/>
          <w:sz w:val="24"/>
          <w:szCs w:val="24"/>
          <w:lang w:val="en-US"/>
        </w:rPr>
        <w:t xml:space="preserve"> 72, Nr 1, 79-83. </w:t>
      </w:r>
    </w:p>
    <w:p w14:paraId="6BA372CD" w14:textId="77777777" w:rsidR="00634BF1" w:rsidRDefault="00634BF1" w:rsidP="00634B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BF1">
        <w:rPr>
          <w:rFonts w:ascii="Times New Roman" w:hAnsi="Times New Roman" w:cs="Times New Roman"/>
          <w:sz w:val="24"/>
          <w:szCs w:val="24"/>
        </w:rPr>
        <w:t xml:space="preserve">Попов </w:t>
      </w:r>
      <w:proofErr w:type="gramStart"/>
      <w:r w:rsidRPr="00634BF1">
        <w:rPr>
          <w:rFonts w:ascii="Times New Roman" w:hAnsi="Times New Roman" w:cs="Times New Roman"/>
          <w:sz w:val="24"/>
          <w:szCs w:val="24"/>
        </w:rPr>
        <w:t>С.В.</w:t>
      </w:r>
      <w:proofErr w:type="gramEnd"/>
      <w:r w:rsidRPr="00634BF1">
        <w:rPr>
          <w:rFonts w:ascii="Times New Roman" w:hAnsi="Times New Roman" w:cs="Times New Roman"/>
          <w:sz w:val="24"/>
          <w:szCs w:val="24"/>
        </w:rPr>
        <w:t xml:space="preserve">, Сміян О.І., Лобода А.М., Бокова С.І. та ін. Патент на корисну модель України №138951. Спосіб прогнозування розвитку некротизуючого ентероколіту у новонароджених. / заявник та власник патенту Сумський держ. університет; заявл. 04.06.19. 10 Методичні вказівки до практичних занять із курсу «Догляд за хворими» / укладачі: Г. О. Сумцов, С. І. Бокова. – </w:t>
      </w:r>
      <w:proofErr w:type="gramStart"/>
      <w:r w:rsidRPr="00634BF1">
        <w:rPr>
          <w:rFonts w:ascii="Times New Roman" w:hAnsi="Times New Roman" w:cs="Times New Roman"/>
          <w:sz w:val="24"/>
          <w:szCs w:val="24"/>
        </w:rPr>
        <w:t>Суми :</w:t>
      </w:r>
      <w:proofErr w:type="gramEnd"/>
      <w:r w:rsidRPr="00634BF1">
        <w:rPr>
          <w:rFonts w:ascii="Times New Roman" w:hAnsi="Times New Roman" w:cs="Times New Roman"/>
          <w:sz w:val="24"/>
          <w:szCs w:val="24"/>
        </w:rPr>
        <w:t xml:space="preserve"> Сумський державний університет, 2017. – 26 с. </w:t>
      </w:r>
    </w:p>
    <w:p w14:paraId="244BC593" w14:textId="77777777" w:rsidR="00634BF1" w:rsidRDefault="00634BF1" w:rsidP="00634B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BF1">
        <w:rPr>
          <w:rFonts w:ascii="Times New Roman" w:hAnsi="Times New Roman" w:cs="Times New Roman"/>
          <w:sz w:val="24"/>
          <w:szCs w:val="24"/>
        </w:rPr>
        <w:t xml:space="preserve">Касевич Н.М. Загальний догляд за хворими і медична маніпуляційна техніка: підруч. для студ. вищ. мед. навч. закл. </w:t>
      </w:r>
      <w:proofErr w:type="gramStart"/>
      <w:r w:rsidRPr="00634BF1">
        <w:rPr>
          <w:rFonts w:ascii="Times New Roman" w:hAnsi="Times New Roman" w:cs="Times New Roman"/>
          <w:sz w:val="24"/>
          <w:szCs w:val="24"/>
        </w:rPr>
        <w:t>I-III</w:t>
      </w:r>
      <w:proofErr w:type="gramEnd"/>
      <w:r w:rsidRPr="00634BF1">
        <w:rPr>
          <w:rFonts w:ascii="Times New Roman" w:hAnsi="Times New Roman" w:cs="Times New Roman"/>
          <w:sz w:val="24"/>
          <w:szCs w:val="24"/>
        </w:rPr>
        <w:t xml:space="preserve"> рівнів акредитації / за ред. В.І. Литвиненка. - 7-ме вид., випр. - </w:t>
      </w:r>
      <w:proofErr w:type="gramStart"/>
      <w:r w:rsidRPr="00634BF1">
        <w:rPr>
          <w:rFonts w:ascii="Times New Roman" w:hAnsi="Times New Roman" w:cs="Times New Roman"/>
          <w:sz w:val="24"/>
          <w:szCs w:val="24"/>
        </w:rPr>
        <w:t>К. :</w:t>
      </w:r>
      <w:proofErr w:type="gramEnd"/>
      <w:r w:rsidRPr="00634BF1">
        <w:rPr>
          <w:rFonts w:ascii="Times New Roman" w:hAnsi="Times New Roman" w:cs="Times New Roman"/>
          <w:sz w:val="24"/>
          <w:szCs w:val="24"/>
        </w:rPr>
        <w:t xml:space="preserve"> Медицина, 2017. - 424 с. </w:t>
      </w:r>
    </w:p>
    <w:p w14:paraId="12CDE212" w14:textId="77777777" w:rsidR="00634BF1" w:rsidRDefault="00634BF1" w:rsidP="00634BF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4BF1">
        <w:rPr>
          <w:rFonts w:ascii="Times New Roman" w:hAnsi="Times New Roman" w:cs="Times New Roman"/>
          <w:sz w:val="24"/>
          <w:szCs w:val="24"/>
        </w:rPr>
        <w:t xml:space="preserve">Інформаційні ресурси в Інтернеті </w:t>
      </w:r>
    </w:p>
    <w:p w14:paraId="1A8C0827" w14:textId="33573AB4" w:rsidR="00634BF1" w:rsidRDefault="00634BF1" w:rsidP="00634BF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4BF1">
        <w:rPr>
          <w:rFonts w:ascii="Times New Roman" w:hAnsi="Times New Roman" w:cs="Times New Roman"/>
          <w:sz w:val="24"/>
          <w:szCs w:val="24"/>
        </w:rPr>
        <w:t xml:space="preserve">1 </w:t>
      </w:r>
      <w:hyperlink r:id="rId5" w:history="1">
        <w:r w:rsidRPr="00EB572A">
          <w:rPr>
            <w:rStyle w:val="a4"/>
            <w:rFonts w:ascii="Times New Roman" w:hAnsi="Times New Roman" w:cs="Times New Roman"/>
            <w:sz w:val="24"/>
            <w:szCs w:val="24"/>
          </w:rPr>
          <w:t>https://elearning.sumdu.edu.ua/works/686</w:t>
        </w:r>
        <w:r w:rsidRPr="00EB572A">
          <w:rPr>
            <w:rStyle w:val="a4"/>
            <w:rFonts w:ascii="Times New Roman" w:hAnsi="Times New Roman" w:cs="Times New Roman"/>
            <w:sz w:val="24"/>
            <w:szCs w:val="24"/>
          </w:rPr>
          <w:t>8</w:t>
        </w:r>
        <w:r w:rsidRPr="00EB572A">
          <w:rPr>
            <w:rStyle w:val="a4"/>
            <w:rFonts w:ascii="Times New Roman" w:hAnsi="Times New Roman" w:cs="Times New Roman"/>
            <w:sz w:val="24"/>
            <w:szCs w:val="24"/>
          </w:rPr>
          <w:t>/nodes/1951586#anchor1951586</w:t>
        </w:r>
      </w:hyperlink>
      <w:r w:rsidRPr="00634B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0F8AC" w14:textId="7F6681BC" w:rsidR="00EE29D2" w:rsidRPr="00634BF1" w:rsidRDefault="00634BF1" w:rsidP="00634BF1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4BF1">
        <w:rPr>
          <w:rFonts w:ascii="Times New Roman" w:hAnsi="Times New Roman" w:cs="Times New Roman"/>
          <w:sz w:val="24"/>
          <w:szCs w:val="24"/>
          <w:lang w:val="en-US"/>
        </w:rPr>
        <w:t>2 https://elearning.sumdu.edu.ua/free_content/lectured:64a8b599ceca42d88237ea69 0d858e23fb99b183/20211006053127//index.html</w:t>
      </w:r>
    </w:p>
    <w:sectPr w:rsidR="00EE29D2" w:rsidRPr="00634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464B"/>
    <w:multiLevelType w:val="hybridMultilevel"/>
    <w:tmpl w:val="C75E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57E67"/>
    <w:multiLevelType w:val="hybridMultilevel"/>
    <w:tmpl w:val="FBF8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865593">
    <w:abstractNumId w:val="0"/>
  </w:num>
  <w:num w:numId="2" w16cid:durableId="1847985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F1"/>
    <w:rsid w:val="00634BF1"/>
    <w:rsid w:val="00A733B1"/>
    <w:rsid w:val="00E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F9A3"/>
  <w15:chartTrackingRefBased/>
  <w15:docId w15:val="{E3D03529-CC75-496E-A32B-4FC43C49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B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4BF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4BF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34B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ing.sumdu.edu.ua/works/6868/nodes/1951586#anchor19515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Бокова</dc:creator>
  <cp:keywords/>
  <dc:description/>
  <cp:lastModifiedBy>Світлана Бокова</cp:lastModifiedBy>
  <cp:revision>2</cp:revision>
  <dcterms:created xsi:type="dcterms:W3CDTF">2023-11-20T21:55:00Z</dcterms:created>
  <dcterms:modified xsi:type="dcterms:W3CDTF">2023-11-20T22:01:00Z</dcterms:modified>
</cp:coreProperties>
</file>